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721773FC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578F5032" w:rsidR="008421D8" w:rsidRDefault="00837CD8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Tuesday</w:t>
      </w:r>
      <w:r w:rsidR="000E2248"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</w:t>
      </w:r>
      <w:r w:rsidR="00C90268">
        <w:rPr>
          <w:rFonts w:ascii="Arial" w:eastAsia="Arial" w:hAnsi="Arial" w:cs="Arial"/>
          <w:b/>
          <w:sz w:val="24"/>
        </w:rPr>
        <w:t>February 14</w:t>
      </w:r>
      <w:r w:rsidR="00915636">
        <w:rPr>
          <w:rFonts w:ascii="Arial" w:eastAsia="Arial" w:hAnsi="Arial" w:cs="Arial"/>
          <w:b/>
          <w:sz w:val="24"/>
        </w:rPr>
        <w:t>, 2023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10:</w:t>
      </w:r>
      <w:r w:rsidR="00C90268">
        <w:rPr>
          <w:rFonts w:ascii="Arial" w:eastAsia="Arial" w:hAnsi="Arial" w:cs="Arial"/>
          <w:b/>
          <w:sz w:val="24"/>
        </w:rPr>
        <w:t>30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2B72CBFE" w14:textId="68F9B25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6E089BEC" w14:textId="2D82D009" w:rsidR="008421D8" w:rsidRPr="00AA1E47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Approval of minutes of </w:t>
      </w:r>
      <w:r w:rsidR="00C90268">
        <w:rPr>
          <w:sz w:val="24"/>
        </w:rPr>
        <w:t>January 10, 2023</w:t>
      </w:r>
    </w:p>
    <w:p w14:paraId="5B52A5F8" w14:textId="56C00880" w:rsidR="008421D8" w:rsidRPr="006270DE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Period for Public Comment (5-minute limit)</w:t>
      </w:r>
    </w:p>
    <w:p w14:paraId="0CB5F10A" w14:textId="64F0E10D" w:rsidR="008421D8" w:rsidRPr="00D403E2" w:rsidRDefault="0096569B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Reported complaints</w:t>
      </w:r>
      <w:r w:rsidR="00845D9F">
        <w:rPr>
          <w:sz w:val="24"/>
        </w:rPr>
        <w:t xml:space="preserve"> </w:t>
      </w:r>
      <w:r w:rsidR="00851AA5" w:rsidRPr="00CE59DB">
        <w:rPr>
          <w:sz w:val="24"/>
        </w:rPr>
        <w:tab/>
      </w:r>
    </w:p>
    <w:p w14:paraId="2A07A4AF" w14:textId="22876CA6" w:rsidR="00915636" w:rsidRPr="002C0423" w:rsidRDefault="0096569B" w:rsidP="00915636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Utility Workers Reports Streets; Water; Sewer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626117C9" w14:textId="08C98056" w:rsidR="00C90268" w:rsidRDefault="00C90268" w:rsidP="006F38BA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January 2023</w:t>
      </w:r>
      <w:r w:rsidR="002C0423" w:rsidRPr="00F312D9">
        <w:rPr>
          <w:sz w:val="24"/>
        </w:rPr>
        <w:t xml:space="preserve"> Report</w:t>
      </w:r>
    </w:p>
    <w:p w14:paraId="354D2B66" w14:textId="3B267868" w:rsidR="006F38BA" w:rsidRDefault="006F38BA" w:rsidP="006F38BA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Manhole Listing</w:t>
      </w:r>
      <w:r w:rsidR="00F52BCA">
        <w:rPr>
          <w:sz w:val="24"/>
        </w:rPr>
        <w:t xml:space="preserve"> for</w:t>
      </w:r>
      <w:r w:rsidR="002C0345">
        <w:rPr>
          <w:sz w:val="24"/>
        </w:rPr>
        <w:t xml:space="preserve"> Toxicity Testing</w:t>
      </w:r>
    </w:p>
    <w:p w14:paraId="2E9F9AD0" w14:textId="130C2FB9" w:rsidR="00B32DB6" w:rsidRDefault="00B32DB6" w:rsidP="006F38BA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Televising Budget/Schedule</w:t>
      </w:r>
    </w:p>
    <w:p w14:paraId="558F96FC" w14:textId="430BBF1B" w:rsidR="007054BB" w:rsidRPr="006F38BA" w:rsidRDefault="007054BB" w:rsidP="006F38BA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Water Meter Replacement</w:t>
      </w:r>
    </w:p>
    <w:p w14:paraId="4E5C1D98" w14:textId="48C92063" w:rsidR="00C90268" w:rsidRPr="006E4AEA" w:rsidRDefault="0096569B" w:rsidP="00C90268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Influent/Effluent Flows </w:t>
      </w:r>
      <w:r w:rsidR="00A50CD0">
        <w:rPr>
          <w:sz w:val="24"/>
        </w:rPr>
        <w:t>YTD</w:t>
      </w:r>
      <w:r w:rsidR="006709F3">
        <w:rPr>
          <w:sz w:val="24"/>
        </w:rPr>
        <w:t xml:space="preserve"> </w:t>
      </w:r>
      <w:r w:rsidR="002C0423">
        <w:rPr>
          <w:sz w:val="24"/>
        </w:rPr>
        <w:t>202</w:t>
      </w:r>
      <w:r w:rsidR="006F38BA">
        <w:rPr>
          <w:sz w:val="24"/>
        </w:rPr>
        <w:t>3</w:t>
      </w:r>
    </w:p>
    <w:p w14:paraId="35D2F661" w14:textId="66EC5A38" w:rsidR="002C0423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Monthly Expenditures for Public Works, Water &amp; Sewer</w:t>
      </w:r>
    </w:p>
    <w:p w14:paraId="043577B2" w14:textId="122D93EB" w:rsidR="002C0423" w:rsidRPr="00801F6F" w:rsidRDefault="002C0423" w:rsidP="002C0423">
      <w:pPr>
        <w:spacing w:after="5" w:line="250" w:lineRule="auto"/>
        <w:ind w:left="595"/>
      </w:pPr>
      <w:r>
        <w:rPr>
          <w:sz w:val="24"/>
        </w:rPr>
        <w:t>A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  <w:r w:rsidR="006F38BA">
        <w:rPr>
          <w:sz w:val="24"/>
        </w:rPr>
        <w:t>January 2023</w:t>
      </w:r>
    </w:p>
    <w:p w14:paraId="59F736B7" w14:textId="697319FA" w:rsidR="00C068B2" w:rsidRDefault="007F7C78" w:rsidP="003269C8">
      <w:pPr>
        <w:numPr>
          <w:ilvl w:val="0"/>
          <w:numId w:val="1"/>
        </w:numPr>
        <w:spacing w:after="29" w:line="250" w:lineRule="auto"/>
        <w:ind w:hanging="415"/>
      </w:pPr>
      <w:r>
        <w:rPr>
          <w:sz w:val="24"/>
        </w:rPr>
        <w:t>Ayres</w:t>
      </w:r>
      <w:r w:rsidR="00682C31">
        <w:rPr>
          <w:sz w:val="24"/>
        </w:rPr>
        <w:t xml:space="preserve"> </w:t>
      </w:r>
      <w:r w:rsidR="003269C8">
        <w:rPr>
          <w:sz w:val="24"/>
        </w:rPr>
        <w:t>Update (If Available</w:t>
      </w:r>
      <w:r w:rsidR="000664FF">
        <w:t>)</w:t>
      </w:r>
    </w:p>
    <w:p w14:paraId="7FB875D7" w14:textId="0208E1D9" w:rsidR="00EE09E2" w:rsidRDefault="00915636" w:rsidP="006F38BA">
      <w:pPr>
        <w:pStyle w:val="ListParagraph"/>
        <w:numPr>
          <w:ilvl w:val="0"/>
          <w:numId w:val="16"/>
        </w:numPr>
        <w:spacing w:after="29" w:line="250" w:lineRule="auto"/>
      </w:pPr>
      <w:r>
        <w:t>Wastewater Plant Upgrades</w:t>
      </w:r>
    </w:p>
    <w:p w14:paraId="7A44BDEE" w14:textId="1EAE9318" w:rsidR="006F38BA" w:rsidRPr="00C80EE7" w:rsidRDefault="006F38BA" w:rsidP="006F38BA">
      <w:pPr>
        <w:pStyle w:val="ListParagraph"/>
        <w:numPr>
          <w:ilvl w:val="0"/>
          <w:numId w:val="16"/>
        </w:numPr>
        <w:spacing w:after="29" w:line="250" w:lineRule="auto"/>
      </w:pPr>
      <w:r>
        <w:t>West Maple Street Sewer Laterals</w:t>
      </w:r>
    </w:p>
    <w:p w14:paraId="233D0BF4" w14:textId="2D568FC7" w:rsidR="009A2A8E" w:rsidRDefault="00414934" w:rsidP="00845D9F">
      <w:pPr>
        <w:spacing w:after="29" w:line="250" w:lineRule="auto"/>
        <w:rPr>
          <w:sz w:val="24"/>
        </w:rPr>
      </w:pPr>
      <w:r>
        <w:rPr>
          <w:sz w:val="24"/>
        </w:rPr>
        <w:t xml:space="preserve">   1</w:t>
      </w:r>
      <w:r w:rsidR="00C62025">
        <w:rPr>
          <w:sz w:val="24"/>
        </w:rPr>
        <w:t>0</w:t>
      </w:r>
      <w:r>
        <w:rPr>
          <w:sz w:val="24"/>
        </w:rPr>
        <w:t xml:space="preserve">.  </w:t>
      </w:r>
      <w:r w:rsidR="006F38BA">
        <w:rPr>
          <w:sz w:val="24"/>
        </w:rPr>
        <w:t xml:space="preserve">Equipment Maintenance </w:t>
      </w:r>
      <w:r w:rsidR="00AA1E47">
        <w:rPr>
          <w:sz w:val="24"/>
        </w:rPr>
        <w:t xml:space="preserve"> </w:t>
      </w:r>
    </w:p>
    <w:p w14:paraId="6CD6996F" w14:textId="388C724A" w:rsidR="009A2A8E" w:rsidRDefault="009A2A8E" w:rsidP="00845D9F">
      <w:pPr>
        <w:spacing w:after="29" w:line="250" w:lineRule="auto"/>
        <w:rPr>
          <w:sz w:val="24"/>
        </w:rPr>
      </w:pPr>
      <w:r>
        <w:rPr>
          <w:sz w:val="24"/>
        </w:rPr>
        <w:t xml:space="preserve">   11.  Sidewalk Repair Plan</w:t>
      </w:r>
    </w:p>
    <w:p w14:paraId="7F095E9D" w14:textId="0E6AF028" w:rsidR="007F3BB7" w:rsidRDefault="007F3BB7" w:rsidP="00845D9F">
      <w:pPr>
        <w:spacing w:after="29" w:line="250" w:lineRule="auto"/>
        <w:rPr>
          <w:sz w:val="24"/>
        </w:rPr>
      </w:pPr>
      <w:r>
        <w:rPr>
          <w:sz w:val="24"/>
        </w:rPr>
        <w:t xml:space="preserve">   12.  Phosphorus Multi-Discharger Variance (Action Item)</w:t>
      </w:r>
    </w:p>
    <w:p w14:paraId="1495368B" w14:textId="0BF45DB4" w:rsidR="008421D8" w:rsidRPr="009A2A8E" w:rsidRDefault="009A2A8E" w:rsidP="00845D9F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915636">
        <w:rPr>
          <w:sz w:val="24"/>
        </w:rPr>
        <w:t>1</w:t>
      </w:r>
      <w:r w:rsidR="007F3BB7">
        <w:rPr>
          <w:sz w:val="24"/>
        </w:rPr>
        <w:t>3</w:t>
      </w:r>
      <w:r w:rsidR="00C068B2">
        <w:rPr>
          <w:sz w:val="24"/>
        </w:rPr>
        <w:t>.</w:t>
      </w:r>
      <w:r w:rsidR="00CE59DB">
        <w:rPr>
          <w:sz w:val="24"/>
        </w:rPr>
        <w:t xml:space="preserve"> </w:t>
      </w:r>
      <w:r w:rsidR="00C068B2">
        <w:rPr>
          <w:sz w:val="24"/>
        </w:rPr>
        <w:t xml:space="preserve">  </w:t>
      </w:r>
      <w:r w:rsidR="0096569B">
        <w:rPr>
          <w:sz w:val="24"/>
        </w:rPr>
        <w:t>Items for next meeting/date/time</w:t>
      </w:r>
      <w:r w:rsidR="00E47B72">
        <w:rPr>
          <w:sz w:val="24"/>
        </w:rPr>
        <w:t>.</w:t>
      </w:r>
    </w:p>
    <w:p w14:paraId="3B5A3808" w14:textId="0CE75D54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BE00B0">
        <w:rPr>
          <w:sz w:val="24"/>
        </w:rPr>
        <w:t>1</w:t>
      </w:r>
      <w:r w:rsidR="007F3BB7">
        <w:rPr>
          <w:sz w:val="24"/>
        </w:rPr>
        <w:t>4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CE59DB">
        <w:rPr>
          <w:sz w:val="24"/>
        </w:rPr>
        <w:t xml:space="preserve">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3A4B4A71" w14:textId="0DF840BB" w:rsidR="00C95C3E" w:rsidRDefault="00C95C3E" w:rsidP="00893B45">
      <w:pPr>
        <w:spacing w:after="29" w:line="250" w:lineRule="auto"/>
        <w:rPr>
          <w:sz w:val="24"/>
        </w:rPr>
      </w:pPr>
    </w:p>
    <w:p w14:paraId="7E1B4CDC" w14:textId="78609E9C" w:rsidR="00845D9F" w:rsidRDefault="00845D9F" w:rsidP="00893B45">
      <w:pPr>
        <w:spacing w:after="29" w:line="250" w:lineRule="auto"/>
        <w:rPr>
          <w:sz w:val="24"/>
        </w:rPr>
      </w:pPr>
    </w:p>
    <w:p w14:paraId="2DB1CF45" w14:textId="77777777" w:rsidR="00845D9F" w:rsidRDefault="00845D9F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0FFE312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>This municipality is an equal opportunity employer.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22B4185D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proofErr w:type="gramStart"/>
      <w:r w:rsidR="006F38BA">
        <w:rPr>
          <w:sz w:val="18"/>
        </w:rPr>
        <w:t>02/09/2023</w:t>
      </w:r>
      <w:proofErr w:type="gramEnd"/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3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7"/>
  </w:num>
  <w:num w:numId="2" w16cid:durableId="1781997326">
    <w:abstractNumId w:val="15"/>
  </w:num>
  <w:num w:numId="3" w16cid:durableId="612251206">
    <w:abstractNumId w:val="8"/>
  </w:num>
  <w:num w:numId="4" w16cid:durableId="1037242781">
    <w:abstractNumId w:val="13"/>
  </w:num>
  <w:num w:numId="5" w16cid:durableId="614605095">
    <w:abstractNumId w:val="0"/>
  </w:num>
  <w:num w:numId="6" w16cid:durableId="617226759">
    <w:abstractNumId w:val="10"/>
  </w:num>
  <w:num w:numId="7" w16cid:durableId="166986713">
    <w:abstractNumId w:val="14"/>
  </w:num>
  <w:num w:numId="8" w16cid:durableId="1980553">
    <w:abstractNumId w:val="3"/>
  </w:num>
  <w:num w:numId="9" w16cid:durableId="225650706">
    <w:abstractNumId w:val="6"/>
  </w:num>
  <w:num w:numId="10" w16cid:durableId="2119521302">
    <w:abstractNumId w:val="11"/>
  </w:num>
  <w:num w:numId="11" w16cid:durableId="1995912996">
    <w:abstractNumId w:val="12"/>
  </w:num>
  <w:num w:numId="12" w16cid:durableId="1701584133">
    <w:abstractNumId w:val="1"/>
  </w:num>
  <w:num w:numId="13" w16cid:durableId="708184566">
    <w:abstractNumId w:val="5"/>
  </w:num>
  <w:num w:numId="14" w16cid:durableId="897205778">
    <w:abstractNumId w:val="9"/>
  </w:num>
  <w:num w:numId="15" w16cid:durableId="66731769">
    <w:abstractNumId w:val="4"/>
  </w:num>
  <w:num w:numId="16" w16cid:durableId="1857496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23D64"/>
    <w:rsid w:val="000268D0"/>
    <w:rsid w:val="00027625"/>
    <w:rsid w:val="000304ED"/>
    <w:rsid w:val="00042C86"/>
    <w:rsid w:val="00052F19"/>
    <w:rsid w:val="000610B6"/>
    <w:rsid w:val="00061807"/>
    <w:rsid w:val="000664FF"/>
    <w:rsid w:val="00081FF3"/>
    <w:rsid w:val="00092A27"/>
    <w:rsid w:val="000C2F37"/>
    <w:rsid w:val="000C3D90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63F6"/>
    <w:rsid w:val="00191770"/>
    <w:rsid w:val="001C396B"/>
    <w:rsid w:val="001C54B7"/>
    <w:rsid w:val="001D2FA0"/>
    <w:rsid w:val="001D3F6C"/>
    <w:rsid w:val="001D751A"/>
    <w:rsid w:val="001F08C5"/>
    <w:rsid w:val="001F1840"/>
    <w:rsid w:val="001F586A"/>
    <w:rsid w:val="001F69CF"/>
    <w:rsid w:val="00211016"/>
    <w:rsid w:val="002168DC"/>
    <w:rsid w:val="00232DBC"/>
    <w:rsid w:val="00234FDC"/>
    <w:rsid w:val="002444AB"/>
    <w:rsid w:val="00252907"/>
    <w:rsid w:val="002841E9"/>
    <w:rsid w:val="00293436"/>
    <w:rsid w:val="002B3408"/>
    <w:rsid w:val="002B5E90"/>
    <w:rsid w:val="002C0345"/>
    <w:rsid w:val="002C0423"/>
    <w:rsid w:val="002C2304"/>
    <w:rsid w:val="002D2CC5"/>
    <w:rsid w:val="002D7D09"/>
    <w:rsid w:val="002E7938"/>
    <w:rsid w:val="002F60AB"/>
    <w:rsid w:val="002F677D"/>
    <w:rsid w:val="0031048B"/>
    <w:rsid w:val="003269C8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F100D"/>
    <w:rsid w:val="004F343A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46F02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4AEA"/>
    <w:rsid w:val="006E7D2E"/>
    <w:rsid w:val="006F38BA"/>
    <w:rsid w:val="00702B26"/>
    <w:rsid w:val="007054BB"/>
    <w:rsid w:val="007279B1"/>
    <w:rsid w:val="00753689"/>
    <w:rsid w:val="00784767"/>
    <w:rsid w:val="00792E11"/>
    <w:rsid w:val="007A64F2"/>
    <w:rsid w:val="007B26A9"/>
    <w:rsid w:val="007B3D50"/>
    <w:rsid w:val="007C0218"/>
    <w:rsid w:val="007E5C4A"/>
    <w:rsid w:val="007F2880"/>
    <w:rsid w:val="007F3BB7"/>
    <w:rsid w:val="007F7C78"/>
    <w:rsid w:val="00801F6F"/>
    <w:rsid w:val="00805C4D"/>
    <w:rsid w:val="008063B5"/>
    <w:rsid w:val="00813274"/>
    <w:rsid w:val="008218E9"/>
    <w:rsid w:val="00834EDF"/>
    <w:rsid w:val="00837CD8"/>
    <w:rsid w:val="008421D8"/>
    <w:rsid w:val="00845D9F"/>
    <w:rsid w:val="00851AA5"/>
    <w:rsid w:val="008658EF"/>
    <w:rsid w:val="00893B45"/>
    <w:rsid w:val="008C06C8"/>
    <w:rsid w:val="008C2E70"/>
    <w:rsid w:val="008F205A"/>
    <w:rsid w:val="00915636"/>
    <w:rsid w:val="009250E3"/>
    <w:rsid w:val="00931CF6"/>
    <w:rsid w:val="0094601F"/>
    <w:rsid w:val="00946C07"/>
    <w:rsid w:val="009542CF"/>
    <w:rsid w:val="0096569B"/>
    <w:rsid w:val="00966AF3"/>
    <w:rsid w:val="00973B5C"/>
    <w:rsid w:val="009A2357"/>
    <w:rsid w:val="009A2A8E"/>
    <w:rsid w:val="009E3D75"/>
    <w:rsid w:val="009F7941"/>
    <w:rsid w:val="00A159F4"/>
    <w:rsid w:val="00A218B4"/>
    <w:rsid w:val="00A353A2"/>
    <w:rsid w:val="00A4569F"/>
    <w:rsid w:val="00A50CD0"/>
    <w:rsid w:val="00A54D50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7262"/>
    <w:rsid w:val="00B92BF1"/>
    <w:rsid w:val="00BD300C"/>
    <w:rsid w:val="00BE00B0"/>
    <w:rsid w:val="00C01767"/>
    <w:rsid w:val="00C068B2"/>
    <w:rsid w:val="00C20C87"/>
    <w:rsid w:val="00C262A6"/>
    <w:rsid w:val="00C44368"/>
    <w:rsid w:val="00C50E9F"/>
    <w:rsid w:val="00C56C74"/>
    <w:rsid w:val="00C603A2"/>
    <w:rsid w:val="00C62025"/>
    <w:rsid w:val="00C711ED"/>
    <w:rsid w:val="00C73536"/>
    <w:rsid w:val="00C74857"/>
    <w:rsid w:val="00C80EE7"/>
    <w:rsid w:val="00C90268"/>
    <w:rsid w:val="00C95C3E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4</cp:revision>
  <cp:lastPrinted>2022-04-07T18:59:00Z</cp:lastPrinted>
  <dcterms:created xsi:type="dcterms:W3CDTF">2023-02-07T18:30:00Z</dcterms:created>
  <dcterms:modified xsi:type="dcterms:W3CDTF">2023-02-10T15:07:00Z</dcterms:modified>
</cp:coreProperties>
</file>